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9DE39" w14:textId="77777777" w:rsidR="004048AA" w:rsidRDefault="004048AA"/>
    <w:p w14:paraId="246B958B" w14:textId="5BE2F22C" w:rsidR="005C7EA9" w:rsidRPr="009217C3" w:rsidRDefault="00985F58" w:rsidP="00AF1D2E">
      <w:pPr>
        <w:ind w:left="2880" w:firstLine="720"/>
        <w:jc w:val="both"/>
        <w:rPr>
          <w:rFonts w:ascii="Arial Narrow" w:hAnsi="Arial Narrow"/>
          <w:color w:val="00B0F0"/>
          <w:sz w:val="28"/>
          <w:szCs w:val="28"/>
        </w:rPr>
      </w:pPr>
      <w:r w:rsidRPr="009217C3">
        <w:rPr>
          <w:rFonts w:ascii="Arial Narrow" w:hAnsi="Arial Narrow" w:cs="Calibri"/>
          <w:b/>
          <w:bCs/>
          <w:color w:val="00B0F0"/>
          <w:sz w:val="28"/>
          <w:szCs w:val="28"/>
          <w:shd w:val="clear" w:color="auto" w:fill="FFFFFF"/>
        </w:rPr>
        <w:t>PRESS RELASE</w:t>
      </w:r>
    </w:p>
    <w:p w14:paraId="571C07DD" w14:textId="7F34D229" w:rsidR="00C407CB" w:rsidRPr="00AF1D2E" w:rsidRDefault="00116BA3" w:rsidP="00116BA3">
      <w:pPr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 </w:t>
      </w:r>
      <w:r w:rsidR="00C407CB" w:rsidRPr="00AF1D2E">
        <w:rPr>
          <w:rFonts w:ascii="Arial Narrow" w:hAnsi="Arial Narrow"/>
          <w:b/>
          <w:sz w:val="26"/>
          <w:szCs w:val="26"/>
        </w:rPr>
        <w:t>Taxpayers Urged to File Individual Annual Returns Ahead of 31st March 2026 Deadline.</w:t>
      </w:r>
    </w:p>
    <w:p w14:paraId="34B4D179" w14:textId="77777777" w:rsidR="00116BA3" w:rsidRDefault="00116BA3" w:rsidP="007C68A0">
      <w:pPr>
        <w:spacing w:after="0" w:line="240" w:lineRule="auto"/>
        <w:jc w:val="both"/>
        <w:rPr>
          <w:rFonts w:ascii="Arial Narrow" w:hAnsi="Arial Narrow"/>
        </w:rPr>
      </w:pPr>
    </w:p>
    <w:p w14:paraId="69667BDB" w14:textId="08B2CDA1" w:rsidR="00C407CB" w:rsidRPr="007E593E" w:rsidRDefault="00C407CB" w:rsidP="00C407CB">
      <w:pPr>
        <w:jc w:val="both"/>
        <w:rPr>
          <w:rFonts w:ascii="Arial Narrow" w:hAnsi="Arial Narrow"/>
        </w:rPr>
      </w:pPr>
      <w:r w:rsidRPr="007E593E">
        <w:rPr>
          <w:rFonts w:ascii="Arial Narrow" w:hAnsi="Arial Narrow"/>
        </w:rPr>
        <w:t>The Lagos State Internal Rev</w:t>
      </w:r>
      <w:r>
        <w:rPr>
          <w:rFonts w:ascii="Arial Narrow" w:hAnsi="Arial Narrow"/>
        </w:rPr>
        <w:t>enue Service (LIRS) advise</w:t>
      </w:r>
      <w:r w:rsidR="007C68A0">
        <w:rPr>
          <w:rFonts w:ascii="Arial Narrow" w:hAnsi="Arial Narrow"/>
        </w:rPr>
        <w:t>s</w:t>
      </w:r>
      <w:r>
        <w:rPr>
          <w:rFonts w:ascii="Arial Narrow" w:hAnsi="Arial Narrow"/>
        </w:rPr>
        <w:t xml:space="preserve"> </w:t>
      </w:r>
      <w:r w:rsidRPr="007E593E">
        <w:rPr>
          <w:rFonts w:ascii="Arial Narrow" w:hAnsi="Arial Narrow"/>
        </w:rPr>
        <w:t>all individual taxpayer</w:t>
      </w:r>
      <w:r>
        <w:rPr>
          <w:rFonts w:ascii="Arial Narrow" w:hAnsi="Arial Narrow"/>
        </w:rPr>
        <w:t>s in Lagos State to file their annual tax r</w:t>
      </w:r>
      <w:r w:rsidR="00C96D40">
        <w:rPr>
          <w:rFonts w:ascii="Arial Narrow" w:hAnsi="Arial Narrow"/>
        </w:rPr>
        <w:t>eturns for the 2026</w:t>
      </w:r>
      <w:r w:rsidRPr="007E593E">
        <w:rPr>
          <w:rFonts w:ascii="Arial Narrow" w:hAnsi="Arial Narrow"/>
        </w:rPr>
        <w:t xml:space="preserve"> yea</w:t>
      </w:r>
      <w:r>
        <w:rPr>
          <w:rFonts w:ascii="Arial Narrow" w:hAnsi="Arial Narrow"/>
        </w:rPr>
        <w:t xml:space="preserve">r of assessment on or </w:t>
      </w:r>
      <w:r w:rsidRPr="00EB7548">
        <w:rPr>
          <w:rFonts w:ascii="Arial Narrow" w:hAnsi="Arial Narrow"/>
          <w:b/>
        </w:rPr>
        <w:t>before 31st March 2026.</w:t>
      </w:r>
      <w:r w:rsidRPr="007E593E">
        <w:rPr>
          <w:rFonts w:ascii="Arial Narrow" w:hAnsi="Arial Narrow"/>
        </w:rPr>
        <w:t xml:space="preserve"> </w:t>
      </w:r>
    </w:p>
    <w:p w14:paraId="1BAA60D8" w14:textId="64E1A10A" w:rsidR="00C407CB" w:rsidRPr="00EB7548" w:rsidRDefault="00C407CB" w:rsidP="00C407CB">
      <w:pPr>
        <w:jc w:val="both"/>
        <w:rPr>
          <w:rFonts w:ascii="Arial Narrow" w:hAnsi="Arial Narrow"/>
          <w:b/>
        </w:rPr>
      </w:pPr>
      <w:r w:rsidRPr="007E593E">
        <w:rPr>
          <w:rFonts w:ascii="Arial Narrow" w:hAnsi="Arial Narrow"/>
        </w:rPr>
        <w:t xml:space="preserve">The </w:t>
      </w:r>
      <w:r>
        <w:rPr>
          <w:rFonts w:ascii="Arial Narrow" w:hAnsi="Arial Narrow"/>
        </w:rPr>
        <w:t xml:space="preserve">statutory </w:t>
      </w:r>
      <w:r w:rsidRPr="007E593E">
        <w:rPr>
          <w:rFonts w:ascii="Arial Narrow" w:hAnsi="Arial Narrow"/>
        </w:rPr>
        <w:t xml:space="preserve">filing requirement applies to all taxable persons, including self-employed individuals, business owners, professionals, persons in the informal sector, and employees under the Pay-As-You-Earn (PAYE) </w:t>
      </w:r>
      <w:r>
        <w:rPr>
          <w:rFonts w:ascii="Arial Narrow" w:hAnsi="Arial Narrow"/>
        </w:rPr>
        <w:t xml:space="preserve">scheme. In accordance with </w:t>
      </w:r>
      <w:r w:rsidR="00C96D40">
        <w:rPr>
          <w:rFonts w:ascii="Arial Narrow" w:hAnsi="Arial Narrow"/>
        </w:rPr>
        <w:t>Section 24(f) of the 1999 Constitution of the Federal Republic of Nigeria, Sections 13 &amp;</w:t>
      </w:r>
      <w:r w:rsidRPr="007E593E">
        <w:rPr>
          <w:rFonts w:ascii="Arial Narrow" w:hAnsi="Arial Narrow"/>
        </w:rPr>
        <w:t>14(3) of the N</w:t>
      </w:r>
      <w:r>
        <w:rPr>
          <w:rFonts w:ascii="Arial Narrow" w:hAnsi="Arial Narrow"/>
        </w:rPr>
        <w:t xml:space="preserve">igeria </w:t>
      </w:r>
      <w:r w:rsidRPr="007E593E">
        <w:rPr>
          <w:rFonts w:ascii="Arial Narrow" w:hAnsi="Arial Narrow"/>
        </w:rPr>
        <w:t>T</w:t>
      </w:r>
      <w:r>
        <w:rPr>
          <w:rFonts w:ascii="Arial Narrow" w:hAnsi="Arial Narrow"/>
        </w:rPr>
        <w:t xml:space="preserve">ax </w:t>
      </w:r>
      <w:r w:rsidRPr="007E593E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dministration </w:t>
      </w:r>
      <w:r w:rsidRPr="007E593E">
        <w:rPr>
          <w:rFonts w:ascii="Arial Narrow" w:hAnsi="Arial Narrow"/>
        </w:rPr>
        <w:t>A</w:t>
      </w:r>
      <w:r>
        <w:rPr>
          <w:rFonts w:ascii="Arial Narrow" w:hAnsi="Arial Narrow"/>
        </w:rPr>
        <w:t>ct 2025 (NTAA),</w:t>
      </w:r>
      <w:r w:rsidRPr="007E593E">
        <w:rPr>
          <w:rFonts w:ascii="Arial Narrow" w:hAnsi="Arial Narrow"/>
        </w:rPr>
        <w:t xml:space="preserve"> every individual with taxable income is required to submit a true and correct return of total income from all so</w:t>
      </w:r>
      <w:r>
        <w:rPr>
          <w:rFonts w:ascii="Arial Narrow" w:hAnsi="Arial Narrow"/>
        </w:rPr>
        <w:t>urces for the preceding year (</w:t>
      </w:r>
      <w:r w:rsidRPr="007E593E">
        <w:rPr>
          <w:rFonts w:ascii="Arial Narrow" w:hAnsi="Arial Narrow"/>
        </w:rPr>
        <w:t>January</w:t>
      </w:r>
      <w:r>
        <w:rPr>
          <w:rFonts w:ascii="Arial Narrow" w:hAnsi="Arial Narrow"/>
        </w:rPr>
        <w:t xml:space="preserve"> 1 to</w:t>
      </w:r>
      <w:r w:rsidRPr="007E593E">
        <w:rPr>
          <w:rFonts w:ascii="Arial Narrow" w:hAnsi="Arial Narrow"/>
        </w:rPr>
        <w:t xml:space="preserve"> December </w:t>
      </w:r>
      <w:r>
        <w:rPr>
          <w:rFonts w:ascii="Arial Narrow" w:hAnsi="Arial Narrow"/>
        </w:rPr>
        <w:t xml:space="preserve">31, </w:t>
      </w:r>
      <w:r w:rsidRPr="007E593E">
        <w:rPr>
          <w:rFonts w:ascii="Arial Narrow" w:hAnsi="Arial Narrow"/>
        </w:rPr>
        <w:t xml:space="preserve">2025) </w:t>
      </w:r>
      <w:r w:rsidRPr="00EB7548">
        <w:rPr>
          <w:rFonts w:ascii="Arial Narrow" w:hAnsi="Arial Narrow"/>
          <w:b/>
        </w:rPr>
        <w:t>within 90 days of the commencement of a new assessment year.</w:t>
      </w:r>
    </w:p>
    <w:p w14:paraId="2BD940DC" w14:textId="7A34F223" w:rsidR="007C68A0" w:rsidRDefault="00E27265" w:rsidP="00C407C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In a statement issued</w:t>
      </w:r>
      <w:r w:rsidR="00C407CB">
        <w:rPr>
          <w:rFonts w:ascii="Arial Narrow" w:hAnsi="Arial Narrow"/>
        </w:rPr>
        <w:t xml:space="preserve"> on Wednesday, the</w:t>
      </w:r>
      <w:r w:rsidR="00C407CB" w:rsidRPr="007E593E">
        <w:rPr>
          <w:rFonts w:ascii="Arial Narrow" w:hAnsi="Arial Narrow"/>
        </w:rPr>
        <w:t xml:space="preserve"> Executive Chairman of LIRS, Dr. Ayodele Subair, stated that timely filing remains </w:t>
      </w:r>
      <w:r w:rsidR="007C68A0">
        <w:rPr>
          <w:rFonts w:ascii="Arial Narrow" w:hAnsi="Arial Narrow"/>
        </w:rPr>
        <w:t xml:space="preserve">both </w:t>
      </w:r>
      <w:r w:rsidR="00C407CB" w:rsidRPr="007E593E">
        <w:rPr>
          <w:rFonts w:ascii="Arial Narrow" w:hAnsi="Arial Narrow"/>
        </w:rPr>
        <w:t>a</w:t>
      </w:r>
      <w:r w:rsidR="00C96D40">
        <w:rPr>
          <w:rFonts w:ascii="Arial Narrow" w:hAnsi="Arial Narrow"/>
        </w:rPr>
        <w:t xml:space="preserve"> constitutional and</w:t>
      </w:r>
      <w:r w:rsidR="00C407CB" w:rsidRPr="007E593E">
        <w:rPr>
          <w:rFonts w:ascii="Arial Narrow" w:hAnsi="Arial Narrow"/>
        </w:rPr>
        <w:t xml:space="preserve"> statutory obligat</w:t>
      </w:r>
      <w:r w:rsidR="00C96D40">
        <w:rPr>
          <w:rFonts w:ascii="Arial Narrow" w:hAnsi="Arial Narrow"/>
        </w:rPr>
        <w:t>ion as well as</w:t>
      </w:r>
      <w:r w:rsidR="00C407CB">
        <w:rPr>
          <w:rFonts w:ascii="Arial Narrow" w:hAnsi="Arial Narrow"/>
        </w:rPr>
        <w:t xml:space="preserve"> civic responsibility. </w:t>
      </w:r>
    </w:p>
    <w:p w14:paraId="7252019A" w14:textId="770BDAEA" w:rsidR="00C407CB" w:rsidRPr="007E593E" w:rsidRDefault="00C407CB" w:rsidP="00C407C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In </w:t>
      </w:r>
      <w:r w:rsidR="007C68A0">
        <w:rPr>
          <w:rFonts w:ascii="Arial Narrow" w:hAnsi="Arial Narrow"/>
        </w:rPr>
        <w:t>his remarks, he stated that</w:t>
      </w:r>
      <w:r>
        <w:rPr>
          <w:rFonts w:ascii="Arial Narrow" w:hAnsi="Arial Narrow"/>
        </w:rPr>
        <w:t xml:space="preserve"> </w:t>
      </w:r>
      <w:r w:rsidR="00C96D40">
        <w:rPr>
          <w:rFonts w:ascii="Arial Narrow" w:hAnsi="Arial Narrow"/>
        </w:rPr>
        <w:t>“Filing of</w:t>
      </w:r>
      <w:r w:rsidRPr="007E593E">
        <w:rPr>
          <w:rFonts w:ascii="Arial Narrow" w:hAnsi="Arial Narrow"/>
        </w:rPr>
        <w:t xml:space="preserve"> annual tax return</w:t>
      </w:r>
      <w:r w:rsidR="00AF1D2E">
        <w:rPr>
          <w:rFonts w:ascii="Arial Narrow" w:hAnsi="Arial Narrow"/>
        </w:rPr>
        <w:t>s</w:t>
      </w:r>
      <w:r w:rsidRPr="007E593E">
        <w:rPr>
          <w:rFonts w:ascii="Arial Narrow" w:hAnsi="Arial Narrow"/>
        </w:rPr>
        <w:t xml:space="preserve"> is not optional. It is a legal requirement under the Nigeria Tax Administration Act 2025. We encourage all Lagos residents earning taxable income to file early and accurately. Early </w:t>
      </w:r>
      <w:r>
        <w:rPr>
          <w:rFonts w:ascii="Arial Narrow" w:hAnsi="Arial Narrow"/>
        </w:rPr>
        <w:t xml:space="preserve">and accurate </w:t>
      </w:r>
      <w:r w:rsidRPr="007E593E">
        <w:rPr>
          <w:rFonts w:ascii="Arial Narrow" w:hAnsi="Arial Narrow"/>
        </w:rPr>
        <w:t>filing</w:t>
      </w:r>
      <w:r>
        <w:rPr>
          <w:rFonts w:ascii="Arial Narrow" w:hAnsi="Arial Narrow"/>
        </w:rPr>
        <w:t xml:space="preserve"> not only </w:t>
      </w:r>
      <w:r w:rsidR="007C68A0">
        <w:rPr>
          <w:rFonts w:ascii="Arial Narrow" w:hAnsi="Arial Narrow"/>
        </w:rPr>
        <w:t>ensures full adherence with</w:t>
      </w:r>
      <w:r w:rsidR="00AF1D2E">
        <w:rPr>
          <w:rFonts w:ascii="Arial Narrow" w:hAnsi="Arial Narrow"/>
        </w:rPr>
        <w:t xml:space="preserve"> statutory requirements, </w:t>
      </w:r>
      <w:r w:rsidR="00D35ECA">
        <w:rPr>
          <w:rFonts w:ascii="Arial Narrow" w:hAnsi="Arial Narrow"/>
        </w:rPr>
        <w:t xml:space="preserve">but supports effective </w:t>
      </w:r>
      <w:r w:rsidR="00AF1D2E">
        <w:rPr>
          <w:rFonts w:ascii="Arial Narrow" w:hAnsi="Arial Narrow"/>
        </w:rPr>
        <w:t>monitoring and forecasting</w:t>
      </w:r>
      <w:r w:rsidR="00D35ECA">
        <w:rPr>
          <w:rFonts w:ascii="Arial Narrow" w:hAnsi="Arial Narrow"/>
        </w:rPr>
        <w:t>, which</w:t>
      </w:r>
      <w:r w:rsidR="00AF1D2E">
        <w:rPr>
          <w:rFonts w:ascii="Arial Narrow" w:hAnsi="Arial Narrow"/>
        </w:rPr>
        <w:t xml:space="preserve"> are critical to Lagos State’s fiscal planning and long-term sustainability.</w:t>
      </w:r>
      <w:r w:rsidRPr="007E593E">
        <w:rPr>
          <w:rFonts w:ascii="Arial Narrow" w:hAnsi="Arial Narrow"/>
        </w:rPr>
        <w:t>”</w:t>
      </w:r>
    </w:p>
    <w:p w14:paraId="4F14678E" w14:textId="7E072D4F" w:rsidR="00C407CB" w:rsidRPr="007E593E" w:rsidRDefault="00C407CB" w:rsidP="00C407C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He </w:t>
      </w:r>
      <w:r w:rsidR="00D35ECA">
        <w:rPr>
          <w:rFonts w:ascii="Arial Narrow" w:hAnsi="Arial Narrow"/>
        </w:rPr>
        <w:t>further</w:t>
      </w:r>
      <w:r>
        <w:rPr>
          <w:rFonts w:ascii="Arial Narrow" w:hAnsi="Arial Narrow"/>
        </w:rPr>
        <w:t xml:space="preserve"> </w:t>
      </w:r>
      <w:r w:rsidRPr="007E593E">
        <w:rPr>
          <w:rFonts w:ascii="Arial Narrow" w:hAnsi="Arial Narrow"/>
        </w:rPr>
        <w:t>noted that failure to file retur</w:t>
      </w:r>
      <w:r w:rsidR="009C15DD">
        <w:rPr>
          <w:rFonts w:ascii="Arial Narrow" w:hAnsi="Arial Narrow"/>
        </w:rPr>
        <w:t xml:space="preserve">ns by the statutory deadline </w:t>
      </w:r>
      <w:r w:rsidRPr="007E593E">
        <w:rPr>
          <w:rFonts w:ascii="Arial Narrow" w:hAnsi="Arial Narrow"/>
        </w:rPr>
        <w:t>attract</w:t>
      </w:r>
      <w:r w:rsidR="009C15DD">
        <w:rPr>
          <w:rFonts w:ascii="Arial Narrow" w:hAnsi="Arial Narrow"/>
        </w:rPr>
        <w:t>s</w:t>
      </w:r>
      <w:r w:rsidRPr="007E593E">
        <w:rPr>
          <w:rFonts w:ascii="Arial Narrow" w:hAnsi="Arial Narrow"/>
        </w:rPr>
        <w:t xml:space="preserve"> administrative penalties, interest, and other enforcement measures as prescribed by law.</w:t>
      </w:r>
    </w:p>
    <w:p w14:paraId="5CD5A11B" w14:textId="77777777" w:rsidR="00C407CB" w:rsidRPr="007E593E" w:rsidRDefault="00C407CB" w:rsidP="00C407CB">
      <w:pPr>
        <w:jc w:val="both"/>
        <w:rPr>
          <w:rFonts w:ascii="Arial Narrow" w:hAnsi="Arial Narrow"/>
        </w:rPr>
      </w:pPr>
      <w:r w:rsidRPr="007E593E">
        <w:rPr>
          <w:rFonts w:ascii="Arial Narrow" w:hAnsi="Arial Narrow"/>
        </w:rPr>
        <w:t xml:space="preserve">To enhance convenience and efficiency, all individual tax returns must be submitted electronically via the LIRS eTax portal at </w:t>
      </w:r>
      <w:hyperlink r:id="rId6" w:history="1">
        <w:r w:rsidRPr="002745D2">
          <w:rPr>
            <w:rStyle w:val="Hyperlink"/>
            <w:rFonts w:ascii="Arial Narrow" w:hAnsi="Arial Narrow"/>
          </w:rPr>
          <w:t>https://etax.lirs.net</w:t>
        </w:r>
      </w:hyperlink>
      <w:r>
        <w:rPr>
          <w:rFonts w:ascii="Arial Narrow" w:hAnsi="Arial Narrow"/>
        </w:rPr>
        <w:t xml:space="preserve">. </w:t>
      </w:r>
      <w:r w:rsidRPr="007E593E">
        <w:rPr>
          <w:rFonts w:ascii="Arial Narrow" w:hAnsi="Arial Narrow"/>
        </w:rPr>
        <w:t>The platform enables taxpayers to register, file returns, upload supporting documents, and manage their tax profiles securely from anywhere.</w:t>
      </w:r>
    </w:p>
    <w:p w14:paraId="2C697148" w14:textId="0B12810F" w:rsidR="00C407CB" w:rsidRPr="007E593E" w:rsidRDefault="00C407CB" w:rsidP="00C407CB">
      <w:pPr>
        <w:jc w:val="both"/>
        <w:rPr>
          <w:rFonts w:ascii="Arial Narrow" w:hAnsi="Arial Narrow"/>
        </w:rPr>
      </w:pPr>
      <w:r w:rsidRPr="007E593E">
        <w:rPr>
          <w:rFonts w:ascii="Arial Narrow" w:hAnsi="Arial Narrow"/>
        </w:rPr>
        <w:t>In keeping with global best practice</w:t>
      </w:r>
      <w:r>
        <w:rPr>
          <w:rFonts w:ascii="Arial Narrow" w:hAnsi="Arial Narrow"/>
        </w:rPr>
        <w:t xml:space="preserve">s, </w:t>
      </w:r>
      <w:r w:rsidR="00D35ECA">
        <w:rPr>
          <w:rFonts w:ascii="Arial Narrow" w:hAnsi="Arial Narrow"/>
        </w:rPr>
        <w:t>Dr. Subair</w:t>
      </w:r>
      <w:r>
        <w:rPr>
          <w:rFonts w:ascii="Arial Narrow" w:hAnsi="Arial Narrow"/>
        </w:rPr>
        <w:t xml:space="preserve"> reiterated that LIRS</w:t>
      </w:r>
      <w:r w:rsidRPr="007E593E">
        <w:rPr>
          <w:rFonts w:ascii="Arial Narrow" w:hAnsi="Arial Narrow"/>
        </w:rPr>
        <w:t xml:space="preserve"> continues to prioritize digital tax admini</w:t>
      </w:r>
      <w:r w:rsidR="009C15DD">
        <w:rPr>
          <w:rFonts w:ascii="Arial Narrow" w:hAnsi="Arial Narrow"/>
        </w:rPr>
        <w:t xml:space="preserve">stration, </w:t>
      </w:r>
      <w:r w:rsidRPr="007E593E">
        <w:rPr>
          <w:rFonts w:ascii="Arial Narrow" w:hAnsi="Arial Narrow"/>
        </w:rPr>
        <w:t>and taxpayer support services.</w:t>
      </w:r>
      <w:r>
        <w:rPr>
          <w:rFonts w:ascii="Arial Narrow" w:hAnsi="Arial Narrow"/>
        </w:rPr>
        <w:t xml:space="preserve"> He affirmed that the LIRS eTax platform is secure and accessible</w:t>
      </w:r>
      <w:r w:rsidR="00D35ECA">
        <w:rPr>
          <w:rFonts w:ascii="Arial Narrow" w:hAnsi="Arial Narrow"/>
        </w:rPr>
        <w:t xml:space="preserve"> worldwide. </w:t>
      </w:r>
      <w:r>
        <w:rPr>
          <w:rFonts w:ascii="Arial Narrow" w:hAnsi="Arial Narrow"/>
        </w:rPr>
        <w:t xml:space="preserve"> </w:t>
      </w:r>
      <w:r w:rsidRPr="007E593E">
        <w:rPr>
          <w:rFonts w:ascii="Arial Narrow" w:hAnsi="Arial Narrow"/>
        </w:rPr>
        <w:t xml:space="preserve">Taxpayers </w:t>
      </w:r>
      <w:r w:rsidR="007C68A0">
        <w:rPr>
          <w:rFonts w:ascii="Arial Narrow" w:hAnsi="Arial Narrow"/>
        </w:rPr>
        <w:t>requiring assistance may</w:t>
      </w:r>
      <w:r w:rsidR="00D35ECA">
        <w:rPr>
          <w:rFonts w:ascii="Arial Narrow" w:hAnsi="Arial Narrow"/>
        </w:rPr>
        <w:t xml:space="preserve"> visit any of the LIRS offices or</w:t>
      </w:r>
      <w:r w:rsidR="007C68A0">
        <w:rPr>
          <w:rFonts w:ascii="Arial Narrow" w:hAnsi="Arial Narrow"/>
        </w:rPr>
        <w:t xml:space="preserve"> use any of the following support</w:t>
      </w:r>
      <w:r>
        <w:rPr>
          <w:rFonts w:ascii="Arial Narrow" w:hAnsi="Arial Narrow"/>
        </w:rPr>
        <w:t xml:space="preserve"> channels:</w:t>
      </w:r>
    </w:p>
    <w:p w14:paraId="642B99B1" w14:textId="3E450162" w:rsidR="00C407CB" w:rsidRPr="007E593E" w:rsidRDefault="00C407CB" w:rsidP="00C407CB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Custo</w:t>
      </w:r>
      <w:r w:rsidR="007C68A0">
        <w:rPr>
          <w:rFonts w:ascii="Arial Narrow" w:hAnsi="Arial Narrow"/>
        </w:rPr>
        <w:t>mer Service Hotline</w:t>
      </w:r>
      <w:r w:rsidRPr="007E593E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ab/>
      </w:r>
      <w:r w:rsidR="007C68A0">
        <w:rPr>
          <w:rFonts w:ascii="Arial Narrow" w:hAnsi="Arial Narrow"/>
        </w:rPr>
        <w:tab/>
        <w:t>0700-CALL-</w:t>
      </w:r>
      <w:r w:rsidRPr="007E593E">
        <w:rPr>
          <w:rFonts w:ascii="Arial Narrow" w:hAnsi="Arial Narrow"/>
        </w:rPr>
        <w:t>LIRS (0700 2255 5477)</w:t>
      </w:r>
    </w:p>
    <w:p w14:paraId="77B40087" w14:textId="77777777" w:rsidR="00C407CB" w:rsidRPr="007E593E" w:rsidRDefault="00C407CB" w:rsidP="00C407CB">
      <w:pPr>
        <w:spacing w:after="0" w:line="240" w:lineRule="auto"/>
        <w:jc w:val="both"/>
        <w:rPr>
          <w:rFonts w:ascii="Arial Narrow" w:hAnsi="Arial Narrow"/>
        </w:rPr>
      </w:pPr>
      <w:r w:rsidRPr="007E593E">
        <w:rPr>
          <w:rFonts w:ascii="Arial Narrow" w:hAnsi="Arial Narrow"/>
        </w:rPr>
        <w:t xml:space="preserve">Email: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7E593E">
        <w:rPr>
          <w:rFonts w:ascii="Arial Narrow" w:hAnsi="Arial Narrow"/>
        </w:rPr>
        <w:t>etaxinfo@lirs.net</w:t>
      </w:r>
    </w:p>
    <w:p w14:paraId="4F852418" w14:textId="135772EA" w:rsidR="00C407CB" w:rsidRDefault="00C407CB" w:rsidP="00C407CB">
      <w:pPr>
        <w:spacing w:after="0" w:line="240" w:lineRule="auto"/>
        <w:jc w:val="both"/>
        <w:rPr>
          <w:rFonts w:ascii="Arial Narrow" w:hAnsi="Arial Narrow"/>
        </w:rPr>
      </w:pPr>
      <w:r w:rsidRPr="007E593E">
        <w:rPr>
          <w:rFonts w:ascii="Arial Narrow" w:hAnsi="Arial Narrow"/>
        </w:rPr>
        <w:t xml:space="preserve">Website: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hyperlink r:id="rId7" w:history="1">
        <w:r w:rsidR="007C68A0" w:rsidRPr="002745D2">
          <w:rPr>
            <w:rStyle w:val="Hyperlink"/>
            <w:rFonts w:ascii="Arial Narrow" w:hAnsi="Arial Narrow"/>
          </w:rPr>
          <w:t>www.lirs.gov.ng</w:t>
        </w:r>
      </w:hyperlink>
    </w:p>
    <w:p w14:paraId="1CC46CBB" w14:textId="18F1E40E" w:rsidR="007C68A0" w:rsidRDefault="007C68A0" w:rsidP="00C407CB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Facebook and LinkedIn: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Lagos State Internal Revenue Service</w:t>
      </w:r>
    </w:p>
    <w:p w14:paraId="12C6AF40" w14:textId="0AC51B4C" w:rsidR="007C68A0" w:rsidRDefault="007C68A0" w:rsidP="00C407CB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Instagram and YouTube: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@lirsgovng</w:t>
      </w:r>
    </w:p>
    <w:p w14:paraId="46B4F658" w14:textId="35D3F9D4" w:rsidR="007C68A0" w:rsidRPr="007E593E" w:rsidRDefault="00D35ECA" w:rsidP="00C407CB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X (</w:t>
      </w:r>
      <w:r w:rsidR="007C68A0">
        <w:rPr>
          <w:rFonts w:ascii="Arial Narrow" w:hAnsi="Arial Narrow"/>
        </w:rPr>
        <w:t>formerly Twitter):</w:t>
      </w:r>
      <w:r w:rsidR="007C68A0">
        <w:rPr>
          <w:rFonts w:ascii="Arial Narrow" w:hAnsi="Arial Narrow"/>
        </w:rPr>
        <w:tab/>
      </w:r>
      <w:r w:rsidR="007C68A0">
        <w:rPr>
          <w:rFonts w:ascii="Arial Narrow" w:hAnsi="Arial Narrow"/>
        </w:rPr>
        <w:tab/>
        <w:t>@lirs_govng</w:t>
      </w:r>
    </w:p>
    <w:p w14:paraId="2F8BB07D" w14:textId="77777777" w:rsidR="00D35ECA" w:rsidRDefault="00D35ECA" w:rsidP="00D35ECA">
      <w:pPr>
        <w:spacing w:after="0" w:line="240" w:lineRule="auto"/>
        <w:jc w:val="both"/>
        <w:rPr>
          <w:rFonts w:ascii="Arial Narrow" w:hAnsi="Arial Narrow"/>
        </w:rPr>
      </w:pPr>
    </w:p>
    <w:p w14:paraId="763683DD" w14:textId="4FCC1D01" w:rsidR="00C407CB" w:rsidRPr="007E593E" w:rsidRDefault="00D35ECA" w:rsidP="00C407C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The Agency</w:t>
      </w:r>
      <w:r w:rsidRPr="007E593E">
        <w:rPr>
          <w:rFonts w:ascii="Arial Narrow" w:hAnsi="Arial Narrow"/>
        </w:rPr>
        <w:t xml:space="preserve"> also provides step-by-step guidance and support </w:t>
      </w:r>
      <w:r>
        <w:rPr>
          <w:rFonts w:ascii="Arial Narrow" w:hAnsi="Arial Narrow"/>
        </w:rPr>
        <w:t xml:space="preserve">on its digital platforms </w:t>
      </w:r>
      <w:r w:rsidRPr="007E593E">
        <w:rPr>
          <w:rFonts w:ascii="Arial Narrow" w:hAnsi="Arial Narrow"/>
        </w:rPr>
        <w:t>to ensure a seamless filing experience</w:t>
      </w:r>
      <w:r>
        <w:rPr>
          <w:rFonts w:ascii="Arial Narrow" w:hAnsi="Arial Narrow"/>
        </w:rPr>
        <w:t xml:space="preserve">. </w:t>
      </w:r>
      <w:r w:rsidR="00C407CB" w:rsidRPr="007E593E">
        <w:rPr>
          <w:rFonts w:ascii="Arial Narrow" w:hAnsi="Arial Narrow"/>
        </w:rPr>
        <w:t>LIRS encourages taxpayers to file early, file accurately, and remain compliant.</w:t>
      </w:r>
    </w:p>
    <w:p w14:paraId="246DA0F6" w14:textId="77777777" w:rsidR="00C407CB" w:rsidRPr="007E593E" w:rsidRDefault="00C407CB" w:rsidP="00C407CB">
      <w:pPr>
        <w:jc w:val="both"/>
        <w:rPr>
          <w:rFonts w:ascii="Arial Narrow" w:hAnsi="Arial Narrow"/>
        </w:rPr>
      </w:pPr>
      <w:r w:rsidRPr="007E593E">
        <w:rPr>
          <w:rFonts w:ascii="Arial Narrow" w:hAnsi="Arial Narrow"/>
        </w:rPr>
        <w:t>Signed</w:t>
      </w:r>
    </w:p>
    <w:p w14:paraId="1CC4B198" w14:textId="77777777" w:rsidR="00C407CB" w:rsidRDefault="00C407CB" w:rsidP="00C407CB">
      <w:pPr>
        <w:spacing w:after="0" w:line="240" w:lineRule="auto"/>
        <w:jc w:val="both"/>
        <w:rPr>
          <w:rFonts w:ascii="Arial Narrow" w:hAnsi="Arial Narrow"/>
        </w:rPr>
      </w:pPr>
    </w:p>
    <w:p w14:paraId="40DDDED9" w14:textId="77777777" w:rsidR="00C407CB" w:rsidRPr="0030351D" w:rsidRDefault="00C407CB" w:rsidP="00C407CB">
      <w:pPr>
        <w:spacing w:after="0" w:line="240" w:lineRule="auto"/>
        <w:jc w:val="both"/>
        <w:rPr>
          <w:rFonts w:ascii="Arial Narrow" w:hAnsi="Arial Narrow"/>
          <w:b/>
        </w:rPr>
      </w:pPr>
      <w:r w:rsidRPr="0030351D">
        <w:rPr>
          <w:rFonts w:ascii="Arial Narrow" w:hAnsi="Arial Narrow"/>
          <w:b/>
        </w:rPr>
        <w:t>Monsurat Amasa-Oyelude</w:t>
      </w:r>
    </w:p>
    <w:p w14:paraId="1ABB0160" w14:textId="77777777" w:rsidR="00C407CB" w:rsidRPr="0030351D" w:rsidRDefault="00C407CB" w:rsidP="00C407CB">
      <w:pPr>
        <w:spacing w:after="0" w:line="240" w:lineRule="auto"/>
        <w:jc w:val="both"/>
        <w:rPr>
          <w:rFonts w:ascii="Arial Narrow" w:hAnsi="Arial Narrow"/>
          <w:b/>
        </w:rPr>
      </w:pPr>
      <w:r w:rsidRPr="0030351D">
        <w:rPr>
          <w:rFonts w:ascii="Arial Narrow" w:hAnsi="Arial Narrow"/>
          <w:b/>
        </w:rPr>
        <w:t>Head, Corporate Communications</w:t>
      </w:r>
    </w:p>
    <w:p w14:paraId="133091DA" w14:textId="21533DBC" w:rsidR="00C407CB" w:rsidRPr="0030351D" w:rsidRDefault="00C407CB" w:rsidP="00C407CB">
      <w:pPr>
        <w:spacing w:after="0" w:line="240" w:lineRule="auto"/>
        <w:jc w:val="both"/>
        <w:rPr>
          <w:rFonts w:ascii="Arial Narrow" w:hAnsi="Arial Narrow"/>
          <w:b/>
        </w:rPr>
      </w:pPr>
    </w:p>
    <w:p w14:paraId="31E1FC47" w14:textId="4597FED8" w:rsidR="005C7EA9" w:rsidRPr="009217C3" w:rsidRDefault="005C7EA9" w:rsidP="009217C3">
      <w:pPr>
        <w:spacing w:after="0" w:line="240" w:lineRule="auto"/>
        <w:jc w:val="both"/>
        <w:rPr>
          <w:rFonts w:ascii="Arial Narrow" w:eastAsia="Times New Roman" w:hAnsi="Arial Narrow" w:cs="Calibri"/>
          <w:b/>
          <w:bCs/>
          <w:sz w:val="28"/>
          <w:szCs w:val="28"/>
        </w:rPr>
      </w:pPr>
    </w:p>
    <w:p w14:paraId="3B9F9DDD" w14:textId="77777777" w:rsidR="00C407CB" w:rsidRDefault="00C407CB" w:rsidP="009217C3">
      <w:pPr>
        <w:spacing w:after="0" w:line="240" w:lineRule="auto"/>
        <w:jc w:val="both"/>
        <w:rPr>
          <w:rFonts w:ascii="Arial Narrow" w:eastAsia="Times New Roman" w:hAnsi="Arial Narrow" w:cs="Calibri"/>
          <w:b/>
          <w:sz w:val="28"/>
          <w:szCs w:val="28"/>
        </w:rPr>
      </w:pPr>
    </w:p>
    <w:p w14:paraId="143263F1" w14:textId="77777777" w:rsidR="00C407CB" w:rsidRDefault="00C407CB" w:rsidP="009217C3">
      <w:pPr>
        <w:spacing w:after="0" w:line="240" w:lineRule="auto"/>
        <w:jc w:val="both"/>
        <w:rPr>
          <w:rFonts w:ascii="Arial Narrow" w:eastAsia="Times New Roman" w:hAnsi="Arial Narrow" w:cs="Calibri"/>
          <w:b/>
          <w:sz w:val="28"/>
          <w:szCs w:val="28"/>
        </w:rPr>
      </w:pPr>
    </w:p>
    <w:p w14:paraId="29C95FF0" w14:textId="77777777" w:rsidR="00C407CB" w:rsidRDefault="00C407CB" w:rsidP="009217C3">
      <w:pPr>
        <w:spacing w:after="0" w:line="240" w:lineRule="auto"/>
        <w:jc w:val="both"/>
        <w:rPr>
          <w:rFonts w:ascii="Arial Narrow" w:eastAsia="Times New Roman" w:hAnsi="Arial Narrow" w:cs="Calibri"/>
          <w:b/>
          <w:sz w:val="28"/>
          <w:szCs w:val="28"/>
        </w:rPr>
      </w:pPr>
    </w:p>
    <w:p w14:paraId="116E1780" w14:textId="77777777" w:rsidR="00C407CB" w:rsidRDefault="00C407CB" w:rsidP="009217C3">
      <w:pPr>
        <w:spacing w:after="0" w:line="240" w:lineRule="auto"/>
        <w:jc w:val="both"/>
        <w:rPr>
          <w:rFonts w:ascii="Arial Narrow" w:eastAsia="Times New Roman" w:hAnsi="Arial Narrow" w:cs="Calibri"/>
          <w:b/>
          <w:sz w:val="28"/>
          <w:szCs w:val="28"/>
        </w:rPr>
      </w:pPr>
    </w:p>
    <w:p w14:paraId="52024432" w14:textId="77777777" w:rsidR="00C407CB" w:rsidRDefault="00C407CB" w:rsidP="009217C3">
      <w:pPr>
        <w:spacing w:after="0" w:line="240" w:lineRule="auto"/>
        <w:jc w:val="both"/>
        <w:rPr>
          <w:rFonts w:ascii="Arial Narrow" w:eastAsia="Times New Roman" w:hAnsi="Arial Narrow" w:cs="Calibri"/>
          <w:b/>
          <w:sz w:val="28"/>
          <w:szCs w:val="28"/>
        </w:rPr>
      </w:pPr>
    </w:p>
    <w:p w14:paraId="45173608" w14:textId="77777777" w:rsidR="00C407CB" w:rsidRDefault="00C407CB" w:rsidP="009217C3">
      <w:pPr>
        <w:spacing w:after="0" w:line="240" w:lineRule="auto"/>
        <w:jc w:val="both"/>
        <w:rPr>
          <w:rFonts w:ascii="Arial Narrow" w:eastAsia="Times New Roman" w:hAnsi="Arial Narrow" w:cs="Calibri"/>
          <w:b/>
          <w:sz w:val="28"/>
          <w:szCs w:val="28"/>
        </w:rPr>
      </w:pPr>
    </w:p>
    <w:p w14:paraId="3184EEAA" w14:textId="77777777" w:rsidR="00C407CB" w:rsidRDefault="00C407CB" w:rsidP="009217C3">
      <w:pPr>
        <w:spacing w:after="0" w:line="240" w:lineRule="auto"/>
        <w:jc w:val="both"/>
        <w:rPr>
          <w:rFonts w:ascii="Arial Narrow" w:eastAsia="Times New Roman" w:hAnsi="Arial Narrow" w:cs="Calibri"/>
          <w:b/>
          <w:sz w:val="28"/>
          <w:szCs w:val="28"/>
        </w:rPr>
      </w:pPr>
    </w:p>
    <w:p w14:paraId="3BA5703A" w14:textId="77777777" w:rsidR="00C407CB" w:rsidRDefault="00C407CB" w:rsidP="009217C3">
      <w:pPr>
        <w:spacing w:after="0" w:line="240" w:lineRule="auto"/>
        <w:jc w:val="both"/>
        <w:rPr>
          <w:rFonts w:ascii="Arial Narrow" w:eastAsia="Times New Roman" w:hAnsi="Arial Narrow" w:cs="Calibri"/>
          <w:b/>
          <w:sz w:val="28"/>
          <w:szCs w:val="28"/>
        </w:rPr>
      </w:pPr>
    </w:p>
    <w:p w14:paraId="2A452EA6" w14:textId="77777777" w:rsidR="00C407CB" w:rsidRDefault="00C407CB" w:rsidP="009217C3">
      <w:pPr>
        <w:spacing w:after="0" w:line="240" w:lineRule="auto"/>
        <w:jc w:val="both"/>
        <w:rPr>
          <w:rFonts w:ascii="Arial Narrow" w:eastAsia="Times New Roman" w:hAnsi="Arial Narrow" w:cs="Calibri"/>
          <w:b/>
          <w:sz w:val="28"/>
          <w:szCs w:val="28"/>
        </w:rPr>
      </w:pPr>
    </w:p>
    <w:p w14:paraId="25C41776" w14:textId="77777777" w:rsidR="00C407CB" w:rsidRDefault="00C407CB" w:rsidP="009217C3">
      <w:pPr>
        <w:spacing w:after="0" w:line="240" w:lineRule="auto"/>
        <w:jc w:val="both"/>
        <w:rPr>
          <w:rFonts w:ascii="Arial Narrow" w:eastAsia="Times New Roman" w:hAnsi="Arial Narrow" w:cs="Calibri"/>
          <w:b/>
          <w:sz w:val="28"/>
          <w:szCs w:val="28"/>
        </w:rPr>
      </w:pPr>
    </w:p>
    <w:p w14:paraId="0FF9441B" w14:textId="77777777" w:rsidR="00C407CB" w:rsidRDefault="00C407CB" w:rsidP="009217C3">
      <w:pPr>
        <w:spacing w:after="0" w:line="240" w:lineRule="auto"/>
        <w:jc w:val="both"/>
        <w:rPr>
          <w:rFonts w:ascii="Arial Narrow" w:eastAsia="Times New Roman" w:hAnsi="Arial Narrow" w:cs="Calibri"/>
          <w:b/>
          <w:sz w:val="28"/>
          <w:szCs w:val="28"/>
        </w:rPr>
      </w:pPr>
    </w:p>
    <w:p w14:paraId="3A4F0ABE" w14:textId="77777777" w:rsidR="00C407CB" w:rsidRDefault="00C407CB" w:rsidP="009217C3">
      <w:pPr>
        <w:spacing w:after="0" w:line="240" w:lineRule="auto"/>
        <w:jc w:val="both"/>
        <w:rPr>
          <w:rFonts w:ascii="Arial Narrow" w:eastAsia="Times New Roman" w:hAnsi="Arial Narrow" w:cs="Calibri"/>
          <w:b/>
          <w:sz w:val="28"/>
          <w:szCs w:val="28"/>
        </w:rPr>
      </w:pPr>
    </w:p>
    <w:p w14:paraId="3565C198" w14:textId="77777777" w:rsidR="00C407CB" w:rsidRDefault="00C407CB" w:rsidP="009217C3">
      <w:pPr>
        <w:spacing w:after="0" w:line="240" w:lineRule="auto"/>
        <w:jc w:val="both"/>
        <w:rPr>
          <w:rFonts w:ascii="Arial Narrow" w:eastAsia="Times New Roman" w:hAnsi="Arial Narrow" w:cs="Calibri"/>
          <w:b/>
          <w:sz w:val="28"/>
          <w:szCs w:val="28"/>
        </w:rPr>
      </w:pPr>
    </w:p>
    <w:p w14:paraId="4AC128B6" w14:textId="77777777" w:rsidR="00C407CB" w:rsidRDefault="00C407CB" w:rsidP="009217C3">
      <w:pPr>
        <w:spacing w:after="0" w:line="240" w:lineRule="auto"/>
        <w:jc w:val="both"/>
        <w:rPr>
          <w:rFonts w:ascii="Arial Narrow" w:eastAsia="Times New Roman" w:hAnsi="Arial Narrow" w:cs="Calibri"/>
          <w:b/>
          <w:sz w:val="28"/>
          <w:szCs w:val="28"/>
        </w:rPr>
      </w:pPr>
    </w:p>
    <w:p w14:paraId="0F3F0E52" w14:textId="77777777" w:rsidR="00C407CB" w:rsidRDefault="00C407CB" w:rsidP="009217C3">
      <w:pPr>
        <w:spacing w:after="0" w:line="240" w:lineRule="auto"/>
        <w:jc w:val="both"/>
        <w:rPr>
          <w:rFonts w:ascii="Arial Narrow" w:eastAsia="Times New Roman" w:hAnsi="Arial Narrow" w:cs="Calibri"/>
          <w:b/>
          <w:sz w:val="28"/>
          <w:szCs w:val="28"/>
        </w:rPr>
      </w:pPr>
    </w:p>
    <w:p w14:paraId="213D619E" w14:textId="77777777" w:rsidR="00C407CB" w:rsidRDefault="00C407CB" w:rsidP="009217C3">
      <w:pPr>
        <w:spacing w:after="0" w:line="240" w:lineRule="auto"/>
        <w:jc w:val="both"/>
        <w:rPr>
          <w:rFonts w:ascii="Arial Narrow" w:eastAsia="Times New Roman" w:hAnsi="Arial Narrow" w:cs="Calibri"/>
          <w:b/>
          <w:sz w:val="28"/>
          <w:szCs w:val="28"/>
        </w:rPr>
      </w:pPr>
    </w:p>
    <w:p w14:paraId="29929399" w14:textId="77777777" w:rsidR="00C407CB" w:rsidRDefault="00C407CB" w:rsidP="009217C3">
      <w:pPr>
        <w:spacing w:after="0" w:line="240" w:lineRule="auto"/>
        <w:jc w:val="both"/>
        <w:rPr>
          <w:rFonts w:ascii="Arial Narrow" w:eastAsia="Times New Roman" w:hAnsi="Arial Narrow" w:cs="Calibri"/>
          <w:b/>
          <w:sz w:val="28"/>
          <w:szCs w:val="28"/>
        </w:rPr>
      </w:pPr>
    </w:p>
    <w:p w14:paraId="4B6B77A0" w14:textId="77777777" w:rsidR="00C407CB" w:rsidRDefault="00C407CB" w:rsidP="009217C3">
      <w:pPr>
        <w:spacing w:after="0" w:line="240" w:lineRule="auto"/>
        <w:jc w:val="both"/>
        <w:rPr>
          <w:rFonts w:ascii="Arial Narrow" w:eastAsia="Times New Roman" w:hAnsi="Arial Narrow" w:cs="Calibri"/>
          <w:b/>
          <w:sz w:val="28"/>
          <w:szCs w:val="28"/>
        </w:rPr>
      </w:pPr>
    </w:p>
    <w:p w14:paraId="47172048" w14:textId="77777777" w:rsidR="00C407CB" w:rsidRDefault="00C407CB" w:rsidP="009217C3">
      <w:pPr>
        <w:spacing w:after="0" w:line="240" w:lineRule="auto"/>
        <w:jc w:val="both"/>
        <w:rPr>
          <w:rFonts w:ascii="Arial Narrow" w:eastAsia="Times New Roman" w:hAnsi="Arial Narrow" w:cs="Calibri"/>
          <w:b/>
          <w:sz w:val="28"/>
          <w:szCs w:val="28"/>
        </w:rPr>
      </w:pPr>
    </w:p>
    <w:p w14:paraId="37536FDD" w14:textId="77777777" w:rsidR="00C407CB" w:rsidRDefault="00C407CB" w:rsidP="009217C3">
      <w:pPr>
        <w:spacing w:after="0" w:line="240" w:lineRule="auto"/>
        <w:jc w:val="both"/>
        <w:rPr>
          <w:rFonts w:ascii="Arial Narrow" w:eastAsia="Times New Roman" w:hAnsi="Arial Narrow" w:cs="Calibri"/>
          <w:b/>
          <w:sz w:val="28"/>
          <w:szCs w:val="28"/>
        </w:rPr>
      </w:pPr>
    </w:p>
    <w:p w14:paraId="2688ADA1" w14:textId="77777777" w:rsidR="00C407CB" w:rsidRDefault="00C407CB" w:rsidP="009217C3">
      <w:pPr>
        <w:spacing w:after="0" w:line="240" w:lineRule="auto"/>
        <w:jc w:val="both"/>
        <w:rPr>
          <w:rFonts w:ascii="Arial Narrow" w:eastAsia="Times New Roman" w:hAnsi="Arial Narrow" w:cs="Calibri"/>
          <w:b/>
          <w:sz w:val="28"/>
          <w:szCs w:val="28"/>
        </w:rPr>
      </w:pPr>
    </w:p>
    <w:p w14:paraId="2D20B80E" w14:textId="77777777" w:rsidR="00C407CB" w:rsidRDefault="00C407CB" w:rsidP="009217C3">
      <w:pPr>
        <w:spacing w:after="0" w:line="240" w:lineRule="auto"/>
        <w:jc w:val="both"/>
        <w:rPr>
          <w:rFonts w:ascii="Arial Narrow" w:eastAsia="Times New Roman" w:hAnsi="Arial Narrow" w:cs="Calibri"/>
          <w:b/>
          <w:sz w:val="28"/>
          <w:szCs w:val="28"/>
        </w:rPr>
      </w:pPr>
    </w:p>
    <w:p w14:paraId="05B0FC2C" w14:textId="77777777" w:rsidR="00C407CB" w:rsidRDefault="00C407CB" w:rsidP="009217C3">
      <w:pPr>
        <w:spacing w:after="0" w:line="240" w:lineRule="auto"/>
        <w:jc w:val="both"/>
        <w:rPr>
          <w:rFonts w:ascii="Arial Narrow" w:eastAsia="Times New Roman" w:hAnsi="Arial Narrow" w:cs="Calibri"/>
          <w:b/>
          <w:sz w:val="28"/>
          <w:szCs w:val="28"/>
        </w:rPr>
      </w:pPr>
    </w:p>
    <w:p w14:paraId="7233B355" w14:textId="77777777" w:rsidR="00C407CB" w:rsidRDefault="00C407CB" w:rsidP="009217C3">
      <w:pPr>
        <w:spacing w:after="0" w:line="240" w:lineRule="auto"/>
        <w:jc w:val="both"/>
        <w:rPr>
          <w:rFonts w:ascii="Arial Narrow" w:eastAsia="Times New Roman" w:hAnsi="Arial Narrow" w:cs="Calibri"/>
          <w:b/>
          <w:sz w:val="28"/>
          <w:szCs w:val="28"/>
        </w:rPr>
      </w:pPr>
    </w:p>
    <w:p w14:paraId="26D1BB6A" w14:textId="77777777" w:rsidR="00C407CB" w:rsidRDefault="00C407CB" w:rsidP="009217C3">
      <w:pPr>
        <w:spacing w:after="0" w:line="240" w:lineRule="auto"/>
        <w:jc w:val="both"/>
        <w:rPr>
          <w:rFonts w:ascii="Arial Narrow" w:eastAsia="Times New Roman" w:hAnsi="Arial Narrow" w:cs="Calibri"/>
          <w:b/>
          <w:sz w:val="28"/>
          <w:szCs w:val="28"/>
        </w:rPr>
      </w:pPr>
    </w:p>
    <w:p w14:paraId="0C3F08C3" w14:textId="77777777" w:rsidR="00C407CB" w:rsidRDefault="00C407CB" w:rsidP="009217C3">
      <w:pPr>
        <w:spacing w:after="0" w:line="240" w:lineRule="auto"/>
        <w:jc w:val="both"/>
        <w:rPr>
          <w:rFonts w:ascii="Arial Narrow" w:eastAsia="Times New Roman" w:hAnsi="Arial Narrow" w:cs="Calibri"/>
          <w:b/>
          <w:sz w:val="28"/>
          <w:szCs w:val="28"/>
        </w:rPr>
      </w:pPr>
    </w:p>
    <w:p w14:paraId="50E6576A" w14:textId="77777777" w:rsidR="00C407CB" w:rsidRDefault="00C407CB" w:rsidP="009217C3">
      <w:pPr>
        <w:spacing w:after="0" w:line="240" w:lineRule="auto"/>
        <w:jc w:val="both"/>
        <w:rPr>
          <w:rFonts w:ascii="Arial Narrow" w:eastAsia="Times New Roman" w:hAnsi="Arial Narrow" w:cs="Calibri"/>
          <w:b/>
          <w:sz w:val="28"/>
          <w:szCs w:val="28"/>
        </w:rPr>
      </w:pPr>
    </w:p>
    <w:p w14:paraId="37EEBBD2" w14:textId="77777777" w:rsidR="00C407CB" w:rsidRDefault="00C407CB" w:rsidP="009217C3">
      <w:pPr>
        <w:spacing w:after="0" w:line="240" w:lineRule="auto"/>
        <w:jc w:val="both"/>
        <w:rPr>
          <w:rFonts w:ascii="Arial Narrow" w:eastAsia="Times New Roman" w:hAnsi="Arial Narrow" w:cs="Calibri"/>
          <w:b/>
          <w:sz w:val="28"/>
          <w:szCs w:val="28"/>
        </w:rPr>
      </w:pPr>
    </w:p>
    <w:p w14:paraId="3A9E65C7" w14:textId="77777777" w:rsidR="00C407CB" w:rsidRDefault="00C407CB" w:rsidP="009217C3">
      <w:pPr>
        <w:spacing w:after="0" w:line="240" w:lineRule="auto"/>
        <w:jc w:val="both"/>
        <w:rPr>
          <w:rFonts w:ascii="Arial Narrow" w:eastAsia="Times New Roman" w:hAnsi="Arial Narrow" w:cs="Calibri"/>
          <w:b/>
          <w:sz w:val="28"/>
          <w:szCs w:val="28"/>
        </w:rPr>
      </w:pPr>
    </w:p>
    <w:p w14:paraId="1FFD5F0E" w14:textId="77777777" w:rsidR="00C407CB" w:rsidRDefault="00C407CB" w:rsidP="009217C3">
      <w:pPr>
        <w:spacing w:after="0" w:line="240" w:lineRule="auto"/>
        <w:jc w:val="both"/>
        <w:rPr>
          <w:rFonts w:ascii="Arial Narrow" w:eastAsia="Times New Roman" w:hAnsi="Arial Narrow" w:cs="Calibri"/>
          <w:b/>
          <w:sz w:val="28"/>
          <w:szCs w:val="28"/>
        </w:rPr>
      </w:pPr>
    </w:p>
    <w:p w14:paraId="2FBD7A69" w14:textId="77777777" w:rsidR="00C407CB" w:rsidRDefault="00C407CB" w:rsidP="009217C3">
      <w:pPr>
        <w:spacing w:after="0" w:line="240" w:lineRule="auto"/>
        <w:jc w:val="both"/>
        <w:rPr>
          <w:rFonts w:ascii="Arial Narrow" w:eastAsia="Times New Roman" w:hAnsi="Arial Narrow" w:cs="Calibri"/>
          <w:b/>
          <w:sz w:val="28"/>
          <w:szCs w:val="28"/>
        </w:rPr>
      </w:pPr>
    </w:p>
    <w:p w14:paraId="12C3D72F" w14:textId="77777777" w:rsidR="00C407CB" w:rsidRDefault="00C407CB" w:rsidP="009217C3">
      <w:pPr>
        <w:spacing w:after="0" w:line="240" w:lineRule="auto"/>
        <w:jc w:val="both"/>
        <w:rPr>
          <w:rFonts w:ascii="Arial Narrow" w:eastAsia="Times New Roman" w:hAnsi="Arial Narrow" w:cs="Calibri"/>
          <w:b/>
          <w:sz w:val="28"/>
          <w:szCs w:val="28"/>
        </w:rPr>
      </w:pPr>
    </w:p>
    <w:p w14:paraId="1DB27D59" w14:textId="77777777" w:rsidR="00C407CB" w:rsidRDefault="00C407CB" w:rsidP="009217C3">
      <w:pPr>
        <w:spacing w:after="0" w:line="240" w:lineRule="auto"/>
        <w:jc w:val="both"/>
        <w:rPr>
          <w:rFonts w:ascii="Arial Narrow" w:eastAsia="Times New Roman" w:hAnsi="Arial Narrow" w:cs="Calibri"/>
          <w:b/>
          <w:sz w:val="28"/>
          <w:szCs w:val="28"/>
        </w:rPr>
      </w:pPr>
    </w:p>
    <w:p w14:paraId="2F1E95F0" w14:textId="77777777" w:rsidR="00C407CB" w:rsidRDefault="00C407CB" w:rsidP="009217C3">
      <w:pPr>
        <w:spacing w:after="0" w:line="240" w:lineRule="auto"/>
        <w:jc w:val="both"/>
        <w:rPr>
          <w:rFonts w:ascii="Arial Narrow" w:eastAsia="Times New Roman" w:hAnsi="Arial Narrow" w:cs="Calibri"/>
          <w:b/>
          <w:sz w:val="28"/>
          <w:szCs w:val="28"/>
        </w:rPr>
      </w:pPr>
    </w:p>
    <w:p w14:paraId="74F134F5" w14:textId="77777777" w:rsidR="00C407CB" w:rsidRDefault="00C407CB" w:rsidP="009217C3">
      <w:pPr>
        <w:spacing w:after="0" w:line="240" w:lineRule="auto"/>
        <w:jc w:val="both"/>
        <w:rPr>
          <w:rFonts w:ascii="Arial Narrow" w:eastAsia="Times New Roman" w:hAnsi="Arial Narrow" w:cs="Calibri"/>
          <w:b/>
          <w:sz w:val="28"/>
          <w:szCs w:val="28"/>
        </w:rPr>
      </w:pPr>
    </w:p>
    <w:p w14:paraId="0EFA07A8" w14:textId="77777777" w:rsidR="00C407CB" w:rsidRDefault="00C407CB" w:rsidP="009217C3">
      <w:pPr>
        <w:spacing w:after="0" w:line="240" w:lineRule="auto"/>
        <w:jc w:val="both"/>
        <w:rPr>
          <w:rFonts w:ascii="Arial Narrow" w:eastAsia="Times New Roman" w:hAnsi="Arial Narrow" w:cs="Calibri"/>
          <w:b/>
          <w:sz w:val="28"/>
          <w:szCs w:val="28"/>
        </w:rPr>
      </w:pPr>
    </w:p>
    <w:p w14:paraId="2CED25C0" w14:textId="77777777" w:rsidR="00C407CB" w:rsidRDefault="00C407CB" w:rsidP="009217C3">
      <w:pPr>
        <w:spacing w:after="0" w:line="240" w:lineRule="auto"/>
        <w:jc w:val="both"/>
        <w:rPr>
          <w:rFonts w:ascii="Arial Narrow" w:eastAsia="Times New Roman" w:hAnsi="Arial Narrow" w:cs="Calibri"/>
          <w:b/>
          <w:sz w:val="28"/>
          <w:szCs w:val="28"/>
        </w:rPr>
      </w:pPr>
    </w:p>
    <w:p w14:paraId="185750F5" w14:textId="77777777" w:rsidR="00C407CB" w:rsidRDefault="00C407CB" w:rsidP="009217C3">
      <w:pPr>
        <w:spacing w:after="0" w:line="240" w:lineRule="auto"/>
        <w:jc w:val="both"/>
        <w:rPr>
          <w:rFonts w:ascii="Arial Narrow" w:eastAsia="Times New Roman" w:hAnsi="Arial Narrow" w:cs="Calibri"/>
          <w:b/>
          <w:sz w:val="28"/>
          <w:szCs w:val="28"/>
        </w:rPr>
      </w:pPr>
    </w:p>
    <w:p w14:paraId="179A0DC2" w14:textId="77777777" w:rsidR="00C407CB" w:rsidRDefault="00C407CB" w:rsidP="009217C3">
      <w:pPr>
        <w:spacing w:after="0" w:line="240" w:lineRule="auto"/>
        <w:jc w:val="both"/>
        <w:rPr>
          <w:rFonts w:ascii="Arial Narrow" w:eastAsia="Times New Roman" w:hAnsi="Arial Narrow" w:cs="Calibri"/>
          <w:b/>
          <w:sz w:val="28"/>
          <w:szCs w:val="28"/>
        </w:rPr>
      </w:pPr>
    </w:p>
    <w:sectPr w:rsidR="00C407CB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A9C17" w14:textId="77777777" w:rsidR="00E3030E" w:rsidRDefault="00E3030E">
      <w:pPr>
        <w:spacing w:line="240" w:lineRule="auto"/>
      </w:pPr>
      <w:r>
        <w:separator/>
      </w:r>
    </w:p>
  </w:endnote>
  <w:endnote w:type="continuationSeparator" w:id="0">
    <w:p w14:paraId="4A97BBB2" w14:textId="77777777" w:rsidR="00E3030E" w:rsidRDefault="00E303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41F4C" w14:textId="77777777" w:rsidR="00E3030E" w:rsidRDefault="00E3030E">
      <w:pPr>
        <w:spacing w:after="0"/>
      </w:pPr>
      <w:r>
        <w:separator/>
      </w:r>
    </w:p>
  </w:footnote>
  <w:footnote w:type="continuationSeparator" w:id="0">
    <w:p w14:paraId="17CFF561" w14:textId="77777777" w:rsidR="00E3030E" w:rsidRDefault="00E303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F6A89" w14:textId="46A0EAEB" w:rsidR="004048AA" w:rsidRDefault="00A8041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09843D" wp14:editId="1E15AF4E">
          <wp:simplePos x="0" y="0"/>
          <wp:positionH relativeFrom="page">
            <wp:align>right</wp:align>
          </wp:positionH>
          <wp:positionV relativeFrom="paragraph">
            <wp:posOffset>-447675</wp:posOffset>
          </wp:positionV>
          <wp:extent cx="7553325" cy="10677541"/>
          <wp:effectExtent l="0" t="0" r="0" b="9525"/>
          <wp:wrapNone/>
          <wp:docPr id="8789653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21B"/>
    <w:rsid w:val="000028D9"/>
    <w:rsid w:val="00006684"/>
    <w:rsid w:val="0004228E"/>
    <w:rsid w:val="00047700"/>
    <w:rsid w:val="00081564"/>
    <w:rsid w:val="00116BA3"/>
    <w:rsid w:val="00137852"/>
    <w:rsid w:val="00152B40"/>
    <w:rsid w:val="00167D78"/>
    <w:rsid w:val="00181B19"/>
    <w:rsid w:val="001D1C0A"/>
    <w:rsid w:val="001E1EC3"/>
    <w:rsid w:val="001E2015"/>
    <w:rsid w:val="001F64CE"/>
    <w:rsid w:val="00232122"/>
    <w:rsid w:val="0026694C"/>
    <w:rsid w:val="00272EDB"/>
    <w:rsid w:val="002B2C55"/>
    <w:rsid w:val="003341E4"/>
    <w:rsid w:val="0034651D"/>
    <w:rsid w:val="0035051B"/>
    <w:rsid w:val="003526EB"/>
    <w:rsid w:val="004048AA"/>
    <w:rsid w:val="004107FE"/>
    <w:rsid w:val="00422F92"/>
    <w:rsid w:val="0044432C"/>
    <w:rsid w:val="00446075"/>
    <w:rsid w:val="00451053"/>
    <w:rsid w:val="00493D27"/>
    <w:rsid w:val="004C38D8"/>
    <w:rsid w:val="004D0634"/>
    <w:rsid w:val="00500CC3"/>
    <w:rsid w:val="00506DA6"/>
    <w:rsid w:val="00513731"/>
    <w:rsid w:val="00553A89"/>
    <w:rsid w:val="005A2317"/>
    <w:rsid w:val="005C7EA9"/>
    <w:rsid w:val="0060506A"/>
    <w:rsid w:val="006072F5"/>
    <w:rsid w:val="006A21EB"/>
    <w:rsid w:val="007000DC"/>
    <w:rsid w:val="00726A73"/>
    <w:rsid w:val="007472CB"/>
    <w:rsid w:val="00765ADF"/>
    <w:rsid w:val="007764B7"/>
    <w:rsid w:val="007A4824"/>
    <w:rsid w:val="007A67EE"/>
    <w:rsid w:val="007C68A0"/>
    <w:rsid w:val="007D0A99"/>
    <w:rsid w:val="007E5AF4"/>
    <w:rsid w:val="007F7A82"/>
    <w:rsid w:val="00807B88"/>
    <w:rsid w:val="00822DC6"/>
    <w:rsid w:val="00826366"/>
    <w:rsid w:val="008773D0"/>
    <w:rsid w:val="008802CC"/>
    <w:rsid w:val="0088410A"/>
    <w:rsid w:val="00891B86"/>
    <w:rsid w:val="00893152"/>
    <w:rsid w:val="008A2B6F"/>
    <w:rsid w:val="008A7BB8"/>
    <w:rsid w:val="008B6B16"/>
    <w:rsid w:val="008F739E"/>
    <w:rsid w:val="00911F6D"/>
    <w:rsid w:val="009217C3"/>
    <w:rsid w:val="0094021B"/>
    <w:rsid w:val="00985F58"/>
    <w:rsid w:val="00994553"/>
    <w:rsid w:val="009C15DD"/>
    <w:rsid w:val="00A22DCF"/>
    <w:rsid w:val="00A8041F"/>
    <w:rsid w:val="00AF1D2E"/>
    <w:rsid w:val="00B0079F"/>
    <w:rsid w:val="00B0755D"/>
    <w:rsid w:val="00B12A4C"/>
    <w:rsid w:val="00B56BF7"/>
    <w:rsid w:val="00B66770"/>
    <w:rsid w:val="00B6691C"/>
    <w:rsid w:val="00B72F00"/>
    <w:rsid w:val="00B87C58"/>
    <w:rsid w:val="00B95A7A"/>
    <w:rsid w:val="00C029F9"/>
    <w:rsid w:val="00C02C3C"/>
    <w:rsid w:val="00C0768B"/>
    <w:rsid w:val="00C25284"/>
    <w:rsid w:val="00C407CB"/>
    <w:rsid w:val="00C95D9B"/>
    <w:rsid w:val="00C96D40"/>
    <w:rsid w:val="00CA5EDD"/>
    <w:rsid w:val="00CB6CCE"/>
    <w:rsid w:val="00CE2C52"/>
    <w:rsid w:val="00D35ECA"/>
    <w:rsid w:val="00D61DE9"/>
    <w:rsid w:val="00D67FFD"/>
    <w:rsid w:val="00D97D42"/>
    <w:rsid w:val="00DB4B3C"/>
    <w:rsid w:val="00DC517E"/>
    <w:rsid w:val="00DE09EC"/>
    <w:rsid w:val="00E10621"/>
    <w:rsid w:val="00E17FBF"/>
    <w:rsid w:val="00E27265"/>
    <w:rsid w:val="00E3030E"/>
    <w:rsid w:val="00E364D4"/>
    <w:rsid w:val="00E86218"/>
    <w:rsid w:val="00E93E35"/>
    <w:rsid w:val="00EB7056"/>
    <w:rsid w:val="00EB7548"/>
    <w:rsid w:val="00EC16FC"/>
    <w:rsid w:val="00EC5F7E"/>
    <w:rsid w:val="00EF5C2D"/>
    <w:rsid w:val="00F01898"/>
    <w:rsid w:val="00F52CF5"/>
    <w:rsid w:val="00F57813"/>
    <w:rsid w:val="00F87D68"/>
    <w:rsid w:val="00FA5B72"/>
    <w:rsid w:val="00FA7BBF"/>
    <w:rsid w:val="00FC6406"/>
    <w:rsid w:val="00FD2D2F"/>
    <w:rsid w:val="00FE0179"/>
    <w:rsid w:val="6294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C50EE"/>
  <w15:docId w15:val="{9A5C7646-C191-4F60-BD3E-56300B5B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EA9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2DC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B8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E09E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505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lirs.gov.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ax.lirs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ADEJUWON OSUNNUYI</dc:creator>
  <cp:keywords>PRM AFRICA</cp:keywords>
  <cp:lastModifiedBy>Adejuwon osunnuyi</cp:lastModifiedBy>
  <cp:revision>6</cp:revision>
  <cp:lastPrinted>2025-02-28T12:10:00Z</cp:lastPrinted>
  <dcterms:created xsi:type="dcterms:W3CDTF">2026-02-16T09:47:00Z</dcterms:created>
  <dcterms:modified xsi:type="dcterms:W3CDTF">2026-02-25T10:45:00Z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B8152D3D1F1F48EA912F1776DE156A8B</vt:lpwstr>
  </property>
</Properties>
</file>